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333" w:rsidRPr="00D53333" w:rsidRDefault="00D53333" w:rsidP="00D53333">
      <w:pPr>
        <w:spacing w:line="480" w:lineRule="auto"/>
        <w:rPr>
          <w:rFonts w:ascii="Times New Roman" w:hAnsi="Times New Roman" w:cs="Times New Roman"/>
          <w:sz w:val="24"/>
          <w:szCs w:val="24"/>
        </w:rPr>
      </w:pPr>
    </w:p>
    <w:p w:rsidR="00D53333" w:rsidRDefault="00D53333" w:rsidP="00D53333">
      <w:pPr>
        <w:spacing w:line="480" w:lineRule="auto"/>
        <w:rPr>
          <w:rFonts w:ascii="Times New Roman" w:hAnsi="Times New Roman" w:cs="Times New Roman"/>
          <w:sz w:val="24"/>
          <w:szCs w:val="24"/>
        </w:rPr>
      </w:pPr>
    </w:p>
    <w:p w:rsidR="006A0358" w:rsidRDefault="006A0358" w:rsidP="00D53333">
      <w:pPr>
        <w:spacing w:line="480" w:lineRule="auto"/>
        <w:rPr>
          <w:rFonts w:ascii="Times New Roman" w:hAnsi="Times New Roman" w:cs="Times New Roman"/>
          <w:sz w:val="24"/>
          <w:szCs w:val="24"/>
        </w:rPr>
      </w:pPr>
    </w:p>
    <w:p w:rsidR="006A0358" w:rsidRDefault="006A0358" w:rsidP="00D53333">
      <w:pPr>
        <w:spacing w:line="480" w:lineRule="auto"/>
        <w:rPr>
          <w:rFonts w:ascii="Times New Roman" w:hAnsi="Times New Roman" w:cs="Times New Roman"/>
          <w:sz w:val="24"/>
          <w:szCs w:val="24"/>
        </w:rPr>
      </w:pPr>
    </w:p>
    <w:p w:rsidR="006A0358" w:rsidRDefault="006A0358" w:rsidP="00D53333">
      <w:pPr>
        <w:spacing w:line="480" w:lineRule="auto"/>
        <w:rPr>
          <w:rFonts w:ascii="Times New Roman" w:hAnsi="Times New Roman" w:cs="Times New Roman"/>
          <w:sz w:val="24"/>
          <w:szCs w:val="24"/>
        </w:rPr>
      </w:pPr>
    </w:p>
    <w:p w:rsidR="006A0358" w:rsidRDefault="006A0358"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23114C" w:rsidRDefault="006A0358" w:rsidP="006A0358">
      <w:pPr>
        <w:spacing w:line="480" w:lineRule="auto"/>
        <w:jc w:val="center"/>
        <w:rPr>
          <w:rFonts w:ascii="Times New Roman" w:hAnsi="Times New Roman" w:cs="Times New Roman"/>
          <w:b/>
          <w:sz w:val="24"/>
          <w:szCs w:val="24"/>
        </w:rPr>
      </w:pPr>
      <w:r w:rsidRPr="0023114C">
        <w:rPr>
          <w:rFonts w:ascii="Times New Roman" w:hAnsi="Times New Roman" w:cs="Times New Roman"/>
          <w:b/>
          <w:sz w:val="24"/>
          <w:szCs w:val="24"/>
        </w:rPr>
        <w:t>MODUS OPERANDI</w:t>
      </w:r>
    </w:p>
    <w:p w:rsidR="00D53333" w:rsidRPr="00D53333" w:rsidRDefault="00D53333" w:rsidP="006A0358">
      <w:pPr>
        <w:spacing w:line="480" w:lineRule="auto"/>
        <w:jc w:val="center"/>
        <w:rPr>
          <w:rFonts w:ascii="Times New Roman" w:hAnsi="Times New Roman" w:cs="Times New Roman"/>
          <w:sz w:val="24"/>
          <w:szCs w:val="24"/>
        </w:rPr>
      </w:pPr>
      <w:r w:rsidRPr="00D53333">
        <w:rPr>
          <w:rFonts w:ascii="Times New Roman" w:hAnsi="Times New Roman" w:cs="Times New Roman"/>
          <w:sz w:val="24"/>
          <w:szCs w:val="24"/>
        </w:rPr>
        <w:t>Name:</w:t>
      </w:r>
    </w:p>
    <w:p w:rsidR="00D53333" w:rsidRPr="00D53333" w:rsidRDefault="00D53333" w:rsidP="006A0358">
      <w:pPr>
        <w:spacing w:line="480" w:lineRule="auto"/>
        <w:jc w:val="center"/>
        <w:rPr>
          <w:rFonts w:ascii="Times New Roman" w:hAnsi="Times New Roman" w:cs="Times New Roman"/>
          <w:sz w:val="24"/>
          <w:szCs w:val="24"/>
        </w:rPr>
      </w:pPr>
      <w:r w:rsidRPr="00D53333">
        <w:rPr>
          <w:rFonts w:ascii="Times New Roman" w:hAnsi="Times New Roman" w:cs="Times New Roman"/>
          <w:sz w:val="24"/>
          <w:szCs w:val="24"/>
        </w:rPr>
        <w:t>Tutor:</w:t>
      </w:r>
    </w:p>
    <w:p w:rsidR="00D53333" w:rsidRPr="00D53333" w:rsidRDefault="00D53333" w:rsidP="006A0358">
      <w:pPr>
        <w:spacing w:line="480" w:lineRule="auto"/>
        <w:jc w:val="center"/>
        <w:rPr>
          <w:rFonts w:ascii="Times New Roman" w:hAnsi="Times New Roman" w:cs="Times New Roman"/>
          <w:sz w:val="24"/>
          <w:szCs w:val="24"/>
        </w:rPr>
      </w:pPr>
      <w:r w:rsidRPr="00D53333">
        <w:rPr>
          <w:rFonts w:ascii="Times New Roman" w:hAnsi="Times New Roman" w:cs="Times New Roman"/>
          <w:sz w:val="24"/>
          <w:szCs w:val="24"/>
        </w:rPr>
        <w:t>Institution</w:t>
      </w:r>
    </w:p>
    <w:p w:rsidR="00D53333" w:rsidRPr="00D53333" w:rsidRDefault="00D53333"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6A0358" w:rsidRDefault="00D53333" w:rsidP="006A0358">
      <w:pPr>
        <w:spacing w:line="480" w:lineRule="auto"/>
        <w:jc w:val="center"/>
        <w:rPr>
          <w:rFonts w:ascii="Times New Roman" w:hAnsi="Times New Roman" w:cs="Times New Roman"/>
          <w:b/>
          <w:sz w:val="24"/>
          <w:szCs w:val="24"/>
        </w:rPr>
      </w:pPr>
      <w:r w:rsidRPr="006A0358">
        <w:rPr>
          <w:rFonts w:ascii="Times New Roman" w:hAnsi="Times New Roman" w:cs="Times New Roman"/>
          <w:b/>
          <w:sz w:val="24"/>
          <w:szCs w:val="24"/>
        </w:rPr>
        <w:lastRenderedPageBreak/>
        <w:t>Assignment 1: Describe Modus Operandi (MO) and the importance MO adds to pattern analysis. Give examples of three different MOs. Factors that might be present in a robbery series.</w:t>
      </w:r>
    </w:p>
    <w:p w:rsidR="00D53333" w:rsidRPr="006A0358" w:rsidRDefault="00D53333" w:rsidP="006A0358">
      <w:pPr>
        <w:spacing w:line="480" w:lineRule="auto"/>
        <w:jc w:val="center"/>
        <w:rPr>
          <w:rFonts w:ascii="Times New Roman" w:hAnsi="Times New Roman" w:cs="Times New Roman"/>
          <w:b/>
          <w:sz w:val="24"/>
          <w:szCs w:val="24"/>
        </w:rPr>
      </w:pPr>
      <w:r w:rsidRPr="006A0358">
        <w:rPr>
          <w:rFonts w:ascii="Times New Roman" w:hAnsi="Times New Roman" w:cs="Times New Roman"/>
          <w:b/>
          <w:sz w:val="24"/>
          <w:szCs w:val="24"/>
        </w:rPr>
        <w:t>Des</w:t>
      </w:r>
      <w:r w:rsidR="006A0358" w:rsidRPr="006A0358">
        <w:rPr>
          <w:rFonts w:ascii="Times New Roman" w:hAnsi="Times New Roman" w:cs="Times New Roman"/>
          <w:b/>
          <w:sz w:val="24"/>
          <w:szCs w:val="24"/>
        </w:rPr>
        <w:t>cription of Modus Operandi (MO)</w:t>
      </w:r>
    </w:p>
    <w:p w:rsidR="00D53333" w:rsidRPr="00D53333" w:rsidRDefault="00D53333" w:rsidP="00D53333">
      <w:pPr>
        <w:spacing w:line="480" w:lineRule="auto"/>
        <w:rPr>
          <w:rFonts w:ascii="Times New Roman" w:hAnsi="Times New Roman" w:cs="Times New Roman"/>
          <w:sz w:val="24"/>
          <w:szCs w:val="24"/>
        </w:rPr>
      </w:pPr>
      <w:r w:rsidRPr="00D53333">
        <w:rPr>
          <w:rFonts w:ascii="Times New Roman" w:hAnsi="Times New Roman" w:cs="Times New Roman"/>
          <w:sz w:val="24"/>
          <w:szCs w:val="24"/>
        </w:rPr>
        <w:t>Modus Operandi is a legal term that describes a particular specific way in which a crime is operationalized that eventually forms a pattern that can be discerned (Sommer, 2010). The term is mostly used in criminal cases where the prosecution identifies and proves modus operandi of a given crime to make an establishment that indeed the accused is responsible for the criminal charges that are labeled against him or her (Santos, 2012). It should be noted that to a lesser extent, not all cases make it mandatory for the prosecution to prove Modus Operandi (Bolla, 2014). For example, in a case of burglary, the accused may always be making his way into a building via a roof to block being detected through the door or window that is at a lower level. In such a case, the prosecution would have to link the method of entry to the building with the types of properties that are alleged to have been burglarized. In essence, modus operandi is to the effect that most criminals carry out their tasks in the same way all through and that is how some end up committing similar crimes to same people or in same places repeatedly.</w:t>
      </w:r>
    </w:p>
    <w:p w:rsidR="00D53333" w:rsidRPr="006A0358" w:rsidRDefault="00D53333" w:rsidP="006A0358">
      <w:pPr>
        <w:spacing w:line="480" w:lineRule="auto"/>
        <w:jc w:val="center"/>
        <w:rPr>
          <w:rFonts w:ascii="Times New Roman" w:hAnsi="Times New Roman" w:cs="Times New Roman"/>
          <w:b/>
          <w:sz w:val="24"/>
          <w:szCs w:val="24"/>
        </w:rPr>
      </w:pPr>
      <w:r w:rsidRPr="006A0358">
        <w:rPr>
          <w:rFonts w:ascii="Times New Roman" w:hAnsi="Times New Roman" w:cs="Times New Roman"/>
          <w:b/>
          <w:sz w:val="24"/>
          <w:szCs w:val="24"/>
        </w:rPr>
        <w:t>The importance that Modus Operandi adds to pattern analysis</w:t>
      </w:r>
    </w:p>
    <w:p w:rsidR="00D53333" w:rsidRPr="00D53333" w:rsidRDefault="00D53333" w:rsidP="00D53333">
      <w:pPr>
        <w:spacing w:line="480" w:lineRule="auto"/>
        <w:rPr>
          <w:rFonts w:ascii="Times New Roman" w:hAnsi="Times New Roman" w:cs="Times New Roman"/>
          <w:sz w:val="24"/>
          <w:szCs w:val="24"/>
        </w:rPr>
      </w:pPr>
      <w:r w:rsidRPr="00D53333">
        <w:rPr>
          <w:rFonts w:ascii="Times New Roman" w:hAnsi="Times New Roman" w:cs="Times New Roman"/>
          <w:sz w:val="24"/>
          <w:szCs w:val="24"/>
        </w:rPr>
        <w:t xml:space="preserve">Pattern analysis is an activity that crime analysts and policies agencies over the world engage in on a daily basis with the main objective of linking cases by key factors and provide the information regarding newly innovated patterns to the relevant officers for action. Sommer (2010) provides that achieving this goal enhances the safety of communities since it would enhance the efficiency of police response leading to prevention and eventually the reduction in </w:t>
      </w:r>
      <w:r w:rsidRPr="00D53333">
        <w:rPr>
          <w:rFonts w:ascii="Times New Roman" w:hAnsi="Times New Roman" w:cs="Times New Roman"/>
          <w:sz w:val="24"/>
          <w:szCs w:val="24"/>
        </w:rPr>
        <w:lastRenderedPageBreak/>
        <w:t>crime. Secondly, since pattern analysis involves a wide range of intellectual engagement such as establishing elements of a crime pattern, differentiating pattern types (Santos, 2012), more clarity to the process of the analysis would be obtained thereby enhancing communication among the stakeholders of crime curbing.</w:t>
      </w:r>
    </w:p>
    <w:p w:rsidR="00D53333" w:rsidRPr="006A0358" w:rsidRDefault="00D53333" w:rsidP="006A0358">
      <w:pPr>
        <w:spacing w:line="480" w:lineRule="auto"/>
        <w:jc w:val="center"/>
        <w:rPr>
          <w:rFonts w:ascii="Times New Roman" w:hAnsi="Times New Roman" w:cs="Times New Roman"/>
          <w:b/>
          <w:sz w:val="24"/>
          <w:szCs w:val="24"/>
        </w:rPr>
      </w:pPr>
      <w:r w:rsidRPr="006A0358">
        <w:rPr>
          <w:rFonts w:ascii="Times New Roman" w:hAnsi="Times New Roman" w:cs="Times New Roman"/>
          <w:b/>
          <w:sz w:val="24"/>
          <w:szCs w:val="24"/>
        </w:rPr>
        <w:t>Examples of Modus Operandi that might be present in a robbery series</w:t>
      </w:r>
    </w:p>
    <w:p w:rsidR="006A0358" w:rsidRDefault="00D53333" w:rsidP="00D53333">
      <w:pPr>
        <w:pStyle w:val="ListParagraph"/>
        <w:numPr>
          <w:ilvl w:val="0"/>
          <w:numId w:val="2"/>
        </w:numPr>
        <w:spacing w:line="480" w:lineRule="auto"/>
        <w:rPr>
          <w:rFonts w:ascii="Times New Roman" w:hAnsi="Times New Roman" w:cs="Times New Roman"/>
          <w:sz w:val="24"/>
          <w:szCs w:val="24"/>
        </w:rPr>
      </w:pPr>
      <w:r w:rsidRPr="006A0358">
        <w:rPr>
          <w:rFonts w:ascii="Times New Roman" w:hAnsi="Times New Roman" w:cs="Times New Roman"/>
          <w:sz w:val="24"/>
          <w:szCs w:val="24"/>
        </w:rPr>
        <w:t xml:space="preserve">A situation where an accused person threatens workers in the bank with the pointed gun at them and doing away with all available cash without resistance by the bank officials due to fear of being shot dead and the prosecution proves the same mode of operation by the accused previously. </w:t>
      </w:r>
    </w:p>
    <w:p w:rsidR="006A0358" w:rsidRDefault="00D53333" w:rsidP="00D53333">
      <w:pPr>
        <w:pStyle w:val="ListParagraph"/>
        <w:numPr>
          <w:ilvl w:val="0"/>
          <w:numId w:val="2"/>
        </w:numPr>
        <w:spacing w:line="480" w:lineRule="auto"/>
        <w:rPr>
          <w:rFonts w:ascii="Times New Roman" w:hAnsi="Times New Roman" w:cs="Times New Roman"/>
          <w:sz w:val="24"/>
          <w:szCs w:val="24"/>
        </w:rPr>
      </w:pPr>
      <w:r w:rsidRPr="006A0358">
        <w:rPr>
          <w:rFonts w:ascii="Times New Roman" w:hAnsi="Times New Roman" w:cs="Times New Roman"/>
          <w:sz w:val="24"/>
          <w:szCs w:val="24"/>
        </w:rPr>
        <w:t>Another situation could be where an accused person is charged with robbing a cash transfer agency when wearing the uniform similar to the officials of the given cash transfer agency only to turn violent against the officers receiving the money and getting away with it. If the prosecution can prove the accused similar mode of robbing, then the accused could be ruled as the one responsible for the current robbery.</w:t>
      </w:r>
    </w:p>
    <w:p w:rsidR="00D53333" w:rsidRPr="006A0358" w:rsidRDefault="00D53333" w:rsidP="00D53333">
      <w:pPr>
        <w:pStyle w:val="ListParagraph"/>
        <w:numPr>
          <w:ilvl w:val="0"/>
          <w:numId w:val="2"/>
        </w:numPr>
        <w:spacing w:line="480" w:lineRule="auto"/>
        <w:rPr>
          <w:rFonts w:ascii="Times New Roman" w:hAnsi="Times New Roman" w:cs="Times New Roman"/>
          <w:sz w:val="24"/>
          <w:szCs w:val="24"/>
        </w:rPr>
      </w:pPr>
      <w:r w:rsidRPr="006A0358">
        <w:rPr>
          <w:rFonts w:ascii="Times New Roman" w:hAnsi="Times New Roman" w:cs="Times New Roman"/>
          <w:sz w:val="24"/>
          <w:szCs w:val="24"/>
        </w:rPr>
        <w:t>A situation where an accused is charged with robbing a businessman of cash after the man withdraws liquid cash from the bank. Also, it is where the accused is said to have masqueraded as a police officer who orders the complainant to get in his vehicle and be taken to a police station only to drive the businessman to an unknown place and forcefully take his money and leave him half dead in the strange place.</w:t>
      </w:r>
    </w:p>
    <w:p w:rsidR="00D53333" w:rsidRPr="00D53333" w:rsidRDefault="00D53333"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D53333" w:rsidRDefault="00D53333" w:rsidP="00D53333">
      <w:pPr>
        <w:spacing w:line="480" w:lineRule="auto"/>
        <w:rPr>
          <w:rFonts w:ascii="Times New Roman" w:hAnsi="Times New Roman" w:cs="Times New Roman"/>
          <w:sz w:val="24"/>
          <w:szCs w:val="24"/>
        </w:rPr>
      </w:pPr>
    </w:p>
    <w:p w:rsidR="00D53333" w:rsidRPr="006A0358" w:rsidRDefault="00D53333" w:rsidP="006A0358">
      <w:pPr>
        <w:spacing w:line="480" w:lineRule="auto"/>
        <w:jc w:val="center"/>
        <w:rPr>
          <w:rFonts w:ascii="Times New Roman" w:hAnsi="Times New Roman" w:cs="Times New Roman"/>
          <w:b/>
          <w:sz w:val="24"/>
          <w:szCs w:val="24"/>
        </w:rPr>
      </w:pPr>
      <w:r w:rsidRPr="006A0358">
        <w:rPr>
          <w:rFonts w:ascii="Times New Roman" w:hAnsi="Times New Roman" w:cs="Times New Roman"/>
          <w:b/>
          <w:sz w:val="24"/>
          <w:szCs w:val="24"/>
        </w:rPr>
        <w:lastRenderedPageBreak/>
        <w:t>References</w:t>
      </w:r>
    </w:p>
    <w:p w:rsidR="00D53333" w:rsidRPr="00D53333" w:rsidRDefault="00D53333" w:rsidP="00D53333">
      <w:pPr>
        <w:spacing w:line="480" w:lineRule="auto"/>
        <w:rPr>
          <w:rFonts w:ascii="Times New Roman" w:hAnsi="Times New Roman" w:cs="Times New Roman"/>
          <w:sz w:val="24"/>
          <w:szCs w:val="24"/>
        </w:rPr>
      </w:pPr>
      <w:r w:rsidRPr="00D53333">
        <w:rPr>
          <w:rFonts w:ascii="Times New Roman" w:hAnsi="Times New Roman" w:cs="Times New Roman"/>
          <w:sz w:val="24"/>
          <w:szCs w:val="24"/>
        </w:rPr>
        <w:t>Bolla, R. A. (2014). Crime pattern detection using online social media.</w:t>
      </w:r>
    </w:p>
    <w:p w:rsidR="00D53333" w:rsidRPr="00D53333" w:rsidRDefault="00D53333" w:rsidP="00D53333">
      <w:pPr>
        <w:spacing w:line="480" w:lineRule="auto"/>
        <w:rPr>
          <w:rFonts w:ascii="Times New Roman" w:hAnsi="Times New Roman" w:cs="Times New Roman"/>
          <w:sz w:val="24"/>
          <w:szCs w:val="24"/>
        </w:rPr>
      </w:pPr>
      <w:r w:rsidRPr="00D53333">
        <w:rPr>
          <w:rFonts w:ascii="Times New Roman" w:hAnsi="Times New Roman" w:cs="Times New Roman"/>
          <w:sz w:val="24"/>
          <w:szCs w:val="24"/>
        </w:rPr>
        <w:t xml:space="preserve">Santos, R. B. (2012). Crime Analysis </w:t>
      </w:r>
      <w:proofErr w:type="gramStart"/>
      <w:r w:rsidRPr="00D53333">
        <w:rPr>
          <w:rFonts w:ascii="Times New Roman" w:hAnsi="Times New Roman" w:cs="Times New Roman"/>
          <w:sz w:val="24"/>
          <w:szCs w:val="24"/>
        </w:rPr>
        <w:t>With</w:t>
      </w:r>
      <w:proofErr w:type="gramEnd"/>
      <w:r w:rsidRPr="00D53333">
        <w:rPr>
          <w:rFonts w:ascii="Times New Roman" w:hAnsi="Times New Roman" w:cs="Times New Roman"/>
          <w:sz w:val="24"/>
          <w:szCs w:val="24"/>
        </w:rPr>
        <w:t xml:space="preserve"> Crime Mapping.</w:t>
      </w:r>
    </w:p>
    <w:p w:rsidR="00825C78" w:rsidRPr="00FF45AE" w:rsidRDefault="00D53333" w:rsidP="00D53333">
      <w:pPr>
        <w:spacing w:line="480" w:lineRule="auto"/>
        <w:rPr>
          <w:rFonts w:ascii="Times New Roman" w:hAnsi="Times New Roman" w:cs="Times New Roman"/>
          <w:sz w:val="24"/>
          <w:szCs w:val="24"/>
        </w:rPr>
      </w:pPr>
      <w:proofErr w:type="gramStart"/>
      <w:r w:rsidRPr="00D53333">
        <w:rPr>
          <w:rFonts w:ascii="Times New Roman" w:hAnsi="Times New Roman" w:cs="Times New Roman"/>
          <w:sz w:val="24"/>
          <w:szCs w:val="24"/>
        </w:rPr>
        <w:t>Sommer, D. (2010).</w:t>
      </w:r>
      <w:proofErr w:type="gramEnd"/>
      <w:r w:rsidRPr="00D53333">
        <w:rPr>
          <w:rFonts w:ascii="Times New Roman" w:hAnsi="Times New Roman" w:cs="Times New Roman"/>
          <w:sz w:val="24"/>
          <w:szCs w:val="24"/>
        </w:rPr>
        <w:t xml:space="preserve"> Terrorist modus operandi. Place of publication not identified: Lulu Com.</w:t>
      </w:r>
    </w:p>
    <w:sectPr w:rsidR="00825C78" w:rsidRPr="00FF45AE" w:rsidSect="00CD25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36A7" w:rsidRDefault="003936A7" w:rsidP="00CD25F4">
      <w:pPr>
        <w:spacing w:after="0" w:line="240" w:lineRule="auto"/>
      </w:pPr>
      <w:r>
        <w:separator/>
      </w:r>
    </w:p>
  </w:endnote>
  <w:endnote w:type="continuationSeparator" w:id="0">
    <w:p w:rsidR="003936A7" w:rsidRDefault="003936A7" w:rsidP="00CD25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36A7" w:rsidRDefault="003936A7" w:rsidP="00CD25F4">
      <w:pPr>
        <w:spacing w:after="0" w:line="240" w:lineRule="auto"/>
      </w:pPr>
      <w:r>
        <w:separator/>
      </w:r>
    </w:p>
  </w:footnote>
  <w:footnote w:type="continuationSeparator" w:id="0">
    <w:p w:rsidR="003936A7" w:rsidRDefault="003936A7" w:rsidP="00CD25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302165"/>
      <w:docPartObj>
        <w:docPartGallery w:val="Page Numbers (Top of Page)"/>
        <w:docPartUnique/>
      </w:docPartObj>
    </w:sdtPr>
    <w:sdtEndPr>
      <w:rPr>
        <w:noProof/>
      </w:rPr>
    </w:sdtEndPr>
    <w:sdtContent>
      <w:p w:rsidR="00636DE1" w:rsidRDefault="00636DE1" w:rsidP="00636DE1">
        <w:pPr>
          <w:pStyle w:val="Header"/>
        </w:pPr>
        <w:r w:rsidRPr="00CD25F4">
          <w:rPr>
            <w:rFonts w:ascii="Times New Roman" w:hAnsi="Times New Roman" w:cs="Times New Roman"/>
            <w:sz w:val="24"/>
            <w:szCs w:val="24"/>
          </w:rPr>
          <w:t>MODUS OPERANDI</w:t>
        </w:r>
        <w:r>
          <w:rPr>
            <w:rFonts w:ascii="Times New Roman" w:hAnsi="Times New Roman" w:cs="Times New Roman"/>
            <w:sz w:val="24"/>
            <w:szCs w:val="24"/>
          </w:rPr>
          <w:t xml:space="preserve">                                                                                                                      </w:t>
        </w:r>
        <w:r w:rsidR="00AA54CE">
          <w:fldChar w:fldCharType="begin"/>
        </w:r>
        <w:r>
          <w:instrText xml:space="preserve"> PAGE   \* MERGEFORMAT </w:instrText>
        </w:r>
        <w:r w:rsidR="00AA54CE">
          <w:fldChar w:fldCharType="separate"/>
        </w:r>
        <w:r w:rsidR="0023114C">
          <w:rPr>
            <w:noProof/>
          </w:rPr>
          <w:t>2</w:t>
        </w:r>
        <w:r w:rsidR="00AA54CE">
          <w:rPr>
            <w:noProof/>
          </w:rPr>
          <w:fldChar w:fldCharType="end"/>
        </w:r>
      </w:p>
    </w:sdtContent>
  </w:sdt>
  <w:p w:rsidR="00CD25F4" w:rsidRDefault="00CD25F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4" w:rsidRPr="00CD25F4" w:rsidRDefault="00CD25F4">
    <w:pPr>
      <w:pStyle w:val="Header"/>
      <w:rPr>
        <w:rFonts w:ascii="Times New Roman" w:hAnsi="Times New Roman" w:cs="Times New Roman"/>
        <w:sz w:val="24"/>
        <w:szCs w:val="24"/>
      </w:rPr>
    </w:pPr>
    <w:r w:rsidRPr="00CD25F4">
      <w:rPr>
        <w:rFonts w:ascii="Times New Roman" w:hAnsi="Times New Roman" w:cs="Times New Roman"/>
        <w:sz w:val="24"/>
        <w:szCs w:val="24"/>
      </w:rPr>
      <w:t>Running head: MODUS OPERANDI</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B0163"/>
    <w:multiLevelType w:val="hybridMultilevel"/>
    <w:tmpl w:val="9508E8C4"/>
    <w:lvl w:ilvl="0" w:tplc="1C5A05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F9054D"/>
    <w:multiLevelType w:val="hybridMultilevel"/>
    <w:tmpl w:val="FC0CFF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29F7"/>
    <w:rsid w:val="00052DB1"/>
    <w:rsid w:val="0006214C"/>
    <w:rsid w:val="000F6B2A"/>
    <w:rsid w:val="002022D0"/>
    <w:rsid w:val="00204B94"/>
    <w:rsid w:val="0021602E"/>
    <w:rsid w:val="0023114C"/>
    <w:rsid w:val="002619D2"/>
    <w:rsid w:val="002729F7"/>
    <w:rsid w:val="002769F1"/>
    <w:rsid w:val="00316BA6"/>
    <w:rsid w:val="003515C6"/>
    <w:rsid w:val="00361053"/>
    <w:rsid w:val="003936A7"/>
    <w:rsid w:val="003C681B"/>
    <w:rsid w:val="003D7A4D"/>
    <w:rsid w:val="003F2969"/>
    <w:rsid w:val="0043315E"/>
    <w:rsid w:val="00467135"/>
    <w:rsid w:val="004D4221"/>
    <w:rsid w:val="005A2342"/>
    <w:rsid w:val="005E0DA6"/>
    <w:rsid w:val="006118CD"/>
    <w:rsid w:val="00636DE1"/>
    <w:rsid w:val="006A0358"/>
    <w:rsid w:val="0079378B"/>
    <w:rsid w:val="007A110A"/>
    <w:rsid w:val="007C0C0D"/>
    <w:rsid w:val="008212E0"/>
    <w:rsid w:val="00825C78"/>
    <w:rsid w:val="0083127A"/>
    <w:rsid w:val="0084518F"/>
    <w:rsid w:val="009C4791"/>
    <w:rsid w:val="009C6745"/>
    <w:rsid w:val="009D7445"/>
    <w:rsid w:val="00A427BC"/>
    <w:rsid w:val="00AA54CE"/>
    <w:rsid w:val="00B3273B"/>
    <w:rsid w:val="00C911BE"/>
    <w:rsid w:val="00CD25F4"/>
    <w:rsid w:val="00D07234"/>
    <w:rsid w:val="00D1360C"/>
    <w:rsid w:val="00D53333"/>
    <w:rsid w:val="00D8613A"/>
    <w:rsid w:val="00DD44BB"/>
    <w:rsid w:val="00E32280"/>
    <w:rsid w:val="00E7690C"/>
    <w:rsid w:val="00EA0B2E"/>
    <w:rsid w:val="00EA2D62"/>
    <w:rsid w:val="00EC0EA5"/>
    <w:rsid w:val="00EF791E"/>
    <w:rsid w:val="00F36B4D"/>
    <w:rsid w:val="00F758F6"/>
    <w:rsid w:val="00FF45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4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02E"/>
    <w:pPr>
      <w:ind w:left="720"/>
      <w:contextualSpacing/>
    </w:pPr>
  </w:style>
  <w:style w:type="paragraph" w:styleId="Header">
    <w:name w:val="header"/>
    <w:basedOn w:val="Normal"/>
    <w:link w:val="HeaderChar"/>
    <w:uiPriority w:val="99"/>
    <w:unhideWhenUsed/>
    <w:rsid w:val="00CD2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5F4"/>
  </w:style>
  <w:style w:type="paragraph" w:styleId="Footer">
    <w:name w:val="footer"/>
    <w:basedOn w:val="Normal"/>
    <w:link w:val="FooterChar"/>
    <w:uiPriority w:val="99"/>
    <w:unhideWhenUsed/>
    <w:rsid w:val="00CD2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5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2018-03-22T19:21:00Z</dcterms:created>
  <dcterms:modified xsi:type="dcterms:W3CDTF">2018-03-22T19:25:00Z</dcterms:modified>
</cp:coreProperties>
</file>